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default" w:ascii="Times New Roman" w:hAnsi="Times New Roman" w:cs="Times New Roman"/>
          <w:b/>
          <w:sz w:val="32"/>
          <w:szCs w:val="28"/>
          <w:u w:val="none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  <w:u w:val="none"/>
        </w:rPr>
        <w:t>ПЕРЕЧЕНЬ НЕОБХОДИМЫХ ИССЛЕДОВАНИЙ</w:t>
      </w:r>
      <w:r>
        <w:rPr>
          <w:rFonts w:hint="default" w:ascii="Times New Roman" w:hAnsi="Times New Roman" w:cs="Times New Roman"/>
          <w:b/>
          <w:sz w:val="32"/>
          <w:szCs w:val="28"/>
          <w:u w:val="none"/>
          <w:lang w:val="ru-RU"/>
        </w:rPr>
        <w:t xml:space="preserve"> ЛАБОРАТОРНО- ИНСТРУМЕНТАЛЬНЫХ МЕТОДОВ ОБСЛЕДОВАНИЙ В СВЯЗИ С ИНТРАВИТЕРАЛЬНЫМ ВВЕДЕНИЕМ ЛЕКАРСТВЕННОГО ПРЕПАРАТА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/>
          <w:sz w:val="32"/>
          <w:szCs w:val="28"/>
          <w:u w:val="none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/>
          <w:sz w:val="32"/>
          <w:szCs w:val="28"/>
          <w:u w:val="none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4"/>
          <w:u w:val="none"/>
          <w:lang w:val="ru-RU"/>
        </w:rPr>
        <w:t xml:space="preserve">Перечень </w:t>
      </w:r>
      <w:r>
        <w:rPr>
          <w:rFonts w:ascii="Times New Roman" w:hAnsi="Times New Roman" w:cs="Times New Roman"/>
          <w:b w:val="0"/>
          <w:bCs/>
          <w:sz w:val="28"/>
          <w:szCs w:val="24"/>
          <w:u w:val="none"/>
        </w:rPr>
        <w:t>исследований</w:t>
      </w:r>
      <w:r>
        <w:rPr>
          <w:rFonts w:hint="default" w:ascii="Times New Roman" w:hAnsi="Times New Roman" w:cs="Times New Roman"/>
          <w:b w:val="0"/>
          <w:bCs/>
          <w:sz w:val="28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4"/>
          <w:u w:val="none"/>
          <w:lang w:val="ru-RU"/>
        </w:rPr>
        <w:t>: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hAnsi="Times New Roman" w:cs="Times New Roman"/>
          <w:b w:val="0"/>
          <w:bCs/>
          <w:sz w:val="28"/>
          <w:szCs w:val="24"/>
          <w:lang w:val="ru-RU"/>
        </w:rPr>
        <w:t>ф</w:t>
      </w:r>
      <w:r>
        <w:rPr>
          <w:rFonts w:ascii="Times New Roman" w:hAnsi="Times New Roman" w:cs="Times New Roman"/>
          <w:b w:val="0"/>
          <w:bCs/>
          <w:sz w:val="28"/>
          <w:szCs w:val="24"/>
        </w:rPr>
        <w:t>люорография (давность не более 1 года)</w:t>
      </w:r>
      <w:r>
        <w:rPr>
          <w:rFonts w:hint="default" w:ascii="Times New Roman" w:hAnsi="Times New Roman" w:cs="Times New Roman"/>
          <w:b w:val="0"/>
          <w:bCs/>
          <w:sz w:val="28"/>
          <w:szCs w:val="24"/>
          <w:lang w:val="ru-RU"/>
        </w:rPr>
        <w:t>;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hAnsi="Times New Roman" w:cs="Times New Roman"/>
          <w:b w:val="0"/>
          <w:bCs/>
          <w:sz w:val="28"/>
          <w:szCs w:val="24"/>
        </w:rPr>
        <w:t xml:space="preserve">кровь на </w:t>
      </w:r>
      <w:r>
        <w:rPr>
          <w:rFonts w:ascii="Times New Roman" w:hAnsi="Times New Roman" w:cs="Times New Roman"/>
          <w:b w:val="0"/>
          <w:bCs/>
          <w:sz w:val="28"/>
          <w:szCs w:val="24"/>
          <w:lang w:val="en-US"/>
        </w:rPr>
        <w:t>RW</w:t>
      </w:r>
      <w:r>
        <w:rPr>
          <w:rFonts w:ascii="Times New Roman" w:hAnsi="Times New Roman" w:cs="Times New Roman"/>
          <w:b w:val="0"/>
          <w:bCs/>
          <w:sz w:val="28"/>
          <w:szCs w:val="24"/>
        </w:rPr>
        <w:t xml:space="preserve"> (реакция Вассермана)(давность не более 1 месяца)</w:t>
      </w:r>
      <w:r>
        <w:rPr>
          <w:rFonts w:hint="default" w:ascii="Times New Roman" w:hAnsi="Times New Roman" w:cs="Times New Roman"/>
          <w:b w:val="0"/>
          <w:bCs/>
          <w:sz w:val="28"/>
          <w:szCs w:val="24"/>
          <w:lang w:val="ru-RU"/>
        </w:rPr>
        <w:t>;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hAnsi="Times New Roman" w:cs="Times New Roman"/>
          <w:b w:val="0"/>
          <w:bCs/>
          <w:sz w:val="28"/>
          <w:szCs w:val="24"/>
        </w:rPr>
        <w:t>электрокардиограмма (давность не более 1 месяца)</w:t>
      </w:r>
      <w:r>
        <w:rPr>
          <w:rFonts w:hint="default" w:ascii="Times New Roman" w:hAnsi="Times New Roman" w:cs="Times New Roman"/>
          <w:b w:val="0"/>
          <w:bCs/>
          <w:sz w:val="28"/>
          <w:szCs w:val="24"/>
          <w:lang w:val="ru-RU"/>
        </w:rPr>
        <w:t>;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hAnsi="Times New Roman" w:cs="Times New Roman"/>
          <w:b w:val="0"/>
          <w:bCs/>
          <w:sz w:val="28"/>
          <w:szCs w:val="24"/>
        </w:rPr>
        <w:t>общий анализ крови  (давность не более 10 дней)</w:t>
      </w:r>
      <w:r>
        <w:rPr>
          <w:rFonts w:hint="default" w:ascii="Times New Roman" w:hAnsi="Times New Roman" w:cs="Times New Roman"/>
          <w:b w:val="0"/>
          <w:bCs/>
          <w:sz w:val="28"/>
          <w:szCs w:val="24"/>
          <w:lang w:val="ru-RU"/>
        </w:rPr>
        <w:t>;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hAnsi="Times New Roman" w:cs="Times New Roman"/>
          <w:b w:val="0"/>
          <w:bCs/>
          <w:sz w:val="28"/>
          <w:szCs w:val="24"/>
        </w:rPr>
        <w:t>анализ крови на сахар  (давность не более 10 дней)</w:t>
      </w:r>
      <w:r>
        <w:rPr>
          <w:rFonts w:hint="default" w:ascii="Times New Roman" w:hAnsi="Times New Roman" w:cs="Times New Roman"/>
          <w:b w:val="0"/>
          <w:bCs/>
          <w:sz w:val="28"/>
          <w:szCs w:val="24"/>
          <w:lang w:val="ru-RU"/>
        </w:rPr>
        <w:t>;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hAnsi="Times New Roman" w:cs="Times New Roman"/>
          <w:b w:val="0"/>
          <w:bCs/>
          <w:sz w:val="28"/>
          <w:szCs w:val="24"/>
        </w:rPr>
        <w:t>заключение терапевта</w:t>
      </w:r>
      <w:r>
        <w:rPr>
          <w:rFonts w:hint="default" w:ascii="Times New Roman" w:hAnsi="Times New Roman" w:cs="Times New Roman"/>
          <w:b w:val="0"/>
          <w:bCs/>
          <w:sz w:val="28"/>
          <w:szCs w:val="24"/>
          <w:lang w:val="ru-RU"/>
        </w:rPr>
        <w:t>;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hAnsi="Times New Roman" w:cs="Times New Roman"/>
          <w:b w:val="0"/>
          <w:bCs/>
          <w:sz w:val="28"/>
          <w:szCs w:val="24"/>
        </w:rPr>
        <w:t>при наличии Сахарного диабета (заключение Эндокринолога)</w:t>
      </w:r>
      <w:r>
        <w:rPr>
          <w:rFonts w:hint="default" w:ascii="Times New Roman" w:hAnsi="Times New Roman" w:cs="Times New Roman"/>
          <w:b w:val="0"/>
          <w:bCs/>
          <w:sz w:val="28"/>
          <w:szCs w:val="24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ascii="Times New Roman" w:hAnsi="Times New Roman" w:cs="Times New Roman"/>
          <w:sz w:val="28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З</w:t>
      </w:r>
      <w:r>
        <w:rPr>
          <w:rFonts w:ascii="Times New Roman" w:hAnsi="Times New Roman" w:cs="Times New Roman"/>
          <w:sz w:val="28"/>
          <w:szCs w:val="24"/>
        </w:rPr>
        <w:t xml:space="preserve">а три дня до назначенной даты начать закапывание капель: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ЛЕВОФЛОКСАЦИН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 1 капле 3 раза в день</w:t>
      </w:r>
      <w:r>
        <w:rPr>
          <w:rFonts w:hint="default" w:ascii="Times New Roman" w:hAnsi="Times New Roman" w:cs="Times New Roman"/>
          <w:b/>
          <w:bCs/>
          <w:sz w:val="28"/>
          <w:szCs w:val="24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ascii="Times New Roman" w:hAnsi="Times New Roman" w:cs="Times New Roman"/>
          <w:sz w:val="28"/>
          <w:szCs w:val="24"/>
        </w:rPr>
      </w:pPr>
    </w:p>
    <w:sectPr>
      <w:pgSz w:w="11906" w:h="16838"/>
      <w:pgMar w:top="567" w:right="567" w:bottom="567" w:left="1134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微软雅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C3743"/>
    <w:multiLevelType w:val="multilevel"/>
    <w:tmpl w:val="27AC374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6"/>
    <w:rsid w:val="000123BF"/>
    <w:rsid w:val="00016228"/>
    <w:rsid w:val="000423E5"/>
    <w:rsid w:val="000507AB"/>
    <w:rsid w:val="000622D3"/>
    <w:rsid w:val="00064399"/>
    <w:rsid w:val="000D2395"/>
    <w:rsid w:val="000D23B4"/>
    <w:rsid w:val="000D764E"/>
    <w:rsid w:val="000F7F2C"/>
    <w:rsid w:val="0013490E"/>
    <w:rsid w:val="00137306"/>
    <w:rsid w:val="00147066"/>
    <w:rsid w:val="001701EA"/>
    <w:rsid w:val="00187EFC"/>
    <w:rsid w:val="0019014A"/>
    <w:rsid w:val="00193FEC"/>
    <w:rsid w:val="001B3C0C"/>
    <w:rsid w:val="001E7123"/>
    <w:rsid w:val="001F192E"/>
    <w:rsid w:val="00203F36"/>
    <w:rsid w:val="002416BF"/>
    <w:rsid w:val="0026647E"/>
    <w:rsid w:val="00272E05"/>
    <w:rsid w:val="00274C94"/>
    <w:rsid w:val="002A23FC"/>
    <w:rsid w:val="002A3BF2"/>
    <w:rsid w:val="002A749A"/>
    <w:rsid w:val="002B759D"/>
    <w:rsid w:val="002D43AC"/>
    <w:rsid w:val="002E35AD"/>
    <w:rsid w:val="00304144"/>
    <w:rsid w:val="0030550A"/>
    <w:rsid w:val="00310748"/>
    <w:rsid w:val="00320077"/>
    <w:rsid w:val="00331368"/>
    <w:rsid w:val="003371E2"/>
    <w:rsid w:val="00340DA9"/>
    <w:rsid w:val="00344AF2"/>
    <w:rsid w:val="0036185A"/>
    <w:rsid w:val="00375B9A"/>
    <w:rsid w:val="003828FD"/>
    <w:rsid w:val="00395738"/>
    <w:rsid w:val="00395D58"/>
    <w:rsid w:val="003963B2"/>
    <w:rsid w:val="003C390F"/>
    <w:rsid w:val="003D2C8B"/>
    <w:rsid w:val="003E2356"/>
    <w:rsid w:val="0040081D"/>
    <w:rsid w:val="004215D0"/>
    <w:rsid w:val="00430881"/>
    <w:rsid w:val="00431D3F"/>
    <w:rsid w:val="004529A9"/>
    <w:rsid w:val="00454EE5"/>
    <w:rsid w:val="00474D9F"/>
    <w:rsid w:val="00475480"/>
    <w:rsid w:val="00477909"/>
    <w:rsid w:val="00487845"/>
    <w:rsid w:val="00494933"/>
    <w:rsid w:val="00494F7E"/>
    <w:rsid w:val="004A4C66"/>
    <w:rsid w:val="004B07BD"/>
    <w:rsid w:val="004B4EEA"/>
    <w:rsid w:val="004D7DB2"/>
    <w:rsid w:val="00526FD9"/>
    <w:rsid w:val="00550BFA"/>
    <w:rsid w:val="0055172B"/>
    <w:rsid w:val="00562F7E"/>
    <w:rsid w:val="00565830"/>
    <w:rsid w:val="00566822"/>
    <w:rsid w:val="00583E21"/>
    <w:rsid w:val="005A0C8D"/>
    <w:rsid w:val="005C4528"/>
    <w:rsid w:val="00615DD0"/>
    <w:rsid w:val="006453E9"/>
    <w:rsid w:val="006466B9"/>
    <w:rsid w:val="00646741"/>
    <w:rsid w:val="0065339F"/>
    <w:rsid w:val="00660DF2"/>
    <w:rsid w:val="006650ED"/>
    <w:rsid w:val="00680310"/>
    <w:rsid w:val="006906C5"/>
    <w:rsid w:val="006A077E"/>
    <w:rsid w:val="006A1EE2"/>
    <w:rsid w:val="006F3168"/>
    <w:rsid w:val="00701104"/>
    <w:rsid w:val="007243B3"/>
    <w:rsid w:val="007636EE"/>
    <w:rsid w:val="00765C44"/>
    <w:rsid w:val="007705DB"/>
    <w:rsid w:val="00775615"/>
    <w:rsid w:val="00777244"/>
    <w:rsid w:val="007A1A8E"/>
    <w:rsid w:val="007B2611"/>
    <w:rsid w:val="007B2C94"/>
    <w:rsid w:val="007C1699"/>
    <w:rsid w:val="007F508B"/>
    <w:rsid w:val="0080004C"/>
    <w:rsid w:val="00803F74"/>
    <w:rsid w:val="00886FE7"/>
    <w:rsid w:val="008908F6"/>
    <w:rsid w:val="008A2DC9"/>
    <w:rsid w:val="008D264A"/>
    <w:rsid w:val="008E2EC2"/>
    <w:rsid w:val="008E3714"/>
    <w:rsid w:val="009023F3"/>
    <w:rsid w:val="00911860"/>
    <w:rsid w:val="009131F9"/>
    <w:rsid w:val="00913383"/>
    <w:rsid w:val="00956656"/>
    <w:rsid w:val="00963469"/>
    <w:rsid w:val="009666C1"/>
    <w:rsid w:val="00984755"/>
    <w:rsid w:val="00993145"/>
    <w:rsid w:val="009A0204"/>
    <w:rsid w:val="009A547C"/>
    <w:rsid w:val="009A5BAD"/>
    <w:rsid w:val="009A7C95"/>
    <w:rsid w:val="009B2608"/>
    <w:rsid w:val="009B58C3"/>
    <w:rsid w:val="009C4642"/>
    <w:rsid w:val="009D2802"/>
    <w:rsid w:val="009D2E7B"/>
    <w:rsid w:val="009D6846"/>
    <w:rsid w:val="009D78A0"/>
    <w:rsid w:val="009F085D"/>
    <w:rsid w:val="00A223CA"/>
    <w:rsid w:val="00A27D7A"/>
    <w:rsid w:val="00A31230"/>
    <w:rsid w:val="00A32C2A"/>
    <w:rsid w:val="00A36350"/>
    <w:rsid w:val="00A37EDB"/>
    <w:rsid w:val="00A743EE"/>
    <w:rsid w:val="00A82996"/>
    <w:rsid w:val="00A85B12"/>
    <w:rsid w:val="00A868D0"/>
    <w:rsid w:val="00A94A13"/>
    <w:rsid w:val="00AB5DC4"/>
    <w:rsid w:val="00AD3621"/>
    <w:rsid w:val="00AD749A"/>
    <w:rsid w:val="00AE0844"/>
    <w:rsid w:val="00B10D3D"/>
    <w:rsid w:val="00B260C6"/>
    <w:rsid w:val="00B2653B"/>
    <w:rsid w:val="00B42615"/>
    <w:rsid w:val="00B51B51"/>
    <w:rsid w:val="00B559CF"/>
    <w:rsid w:val="00B66D99"/>
    <w:rsid w:val="00B7124A"/>
    <w:rsid w:val="00B762B9"/>
    <w:rsid w:val="00B76C98"/>
    <w:rsid w:val="00B7766C"/>
    <w:rsid w:val="00B8395F"/>
    <w:rsid w:val="00B8599E"/>
    <w:rsid w:val="00B9010B"/>
    <w:rsid w:val="00B92FAB"/>
    <w:rsid w:val="00BA27D8"/>
    <w:rsid w:val="00BB3933"/>
    <w:rsid w:val="00BE0FE9"/>
    <w:rsid w:val="00BF32FF"/>
    <w:rsid w:val="00C066A7"/>
    <w:rsid w:val="00C146C3"/>
    <w:rsid w:val="00C1664D"/>
    <w:rsid w:val="00C22E6C"/>
    <w:rsid w:val="00C260A3"/>
    <w:rsid w:val="00C32008"/>
    <w:rsid w:val="00C32733"/>
    <w:rsid w:val="00C46AAC"/>
    <w:rsid w:val="00C52B7C"/>
    <w:rsid w:val="00C61653"/>
    <w:rsid w:val="00C831CC"/>
    <w:rsid w:val="00C848BC"/>
    <w:rsid w:val="00C85784"/>
    <w:rsid w:val="00CB11A0"/>
    <w:rsid w:val="00CB77B0"/>
    <w:rsid w:val="00D05188"/>
    <w:rsid w:val="00D365C0"/>
    <w:rsid w:val="00D535E9"/>
    <w:rsid w:val="00D74B8B"/>
    <w:rsid w:val="00D77C04"/>
    <w:rsid w:val="00D961EC"/>
    <w:rsid w:val="00DA4E83"/>
    <w:rsid w:val="00DD4F8F"/>
    <w:rsid w:val="00DE6D4F"/>
    <w:rsid w:val="00E0131E"/>
    <w:rsid w:val="00E042C1"/>
    <w:rsid w:val="00E10758"/>
    <w:rsid w:val="00E5287E"/>
    <w:rsid w:val="00E65D7C"/>
    <w:rsid w:val="00E774D0"/>
    <w:rsid w:val="00E8033F"/>
    <w:rsid w:val="00E90D06"/>
    <w:rsid w:val="00E97EF8"/>
    <w:rsid w:val="00EA14C3"/>
    <w:rsid w:val="00ED5268"/>
    <w:rsid w:val="00ED708C"/>
    <w:rsid w:val="00F17E47"/>
    <w:rsid w:val="00F55207"/>
    <w:rsid w:val="00F62AFD"/>
    <w:rsid w:val="00F64FFF"/>
    <w:rsid w:val="00F82D22"/>
    <w:rsid w:val="00F92D1A"/>
    <w:rsid w:val="00FD780B"/>
    <w:rsid w:val="00FE1924"/>
    <w:rsid w:val="00FE28E6"/>
    <w:rsid w:val="00FF67E0"/>
    <w:rsid w:val="7CEF74C4"/>
    <w:rsid w:val="A7D3A57C"/>
    <w:rsid w:val="DEF52F96"/>
    <w:rsid w:val="DFDF1A69"/>
    <w:rsid w:val="FF131248"/>
    <w:rsid w:val="FFFEC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7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annotation text"/>
    <w:basedOn w:val="1"/>
    <w:link w:val="1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15"/>
    <w:semiHidden/>
    <w:unhideWhenUsed/>
    <w:qFormat/>
    <w:uiPriority w:val="99"/>
    <w:rPr>
      <w:b/>
      <w:bCs/>
    </w:rPr>
  </w:style>
  <w:style w:type="character" w:customStyle="1" w:styleId="10">
    <w:name w:val="Заголовок 1 Знак"/>
    <w:basedOn w:val="3"/>
    <w:link w:val="2"/>
    <w:qFormat/>
    <w:locked/>
    <w:uiPriority w:val="99"/>
    <w:rPr>
      <w:rFonts w:ascii="Cambria" w:hAnsi="Cambria" w:cs="Cambria"/>
      <w:b/>
      <w:bCs/>
      <w:color w:val="365F91"/>
      <w:sz w:val="28"/>
      <w:szCs w:val="28"/>
      <w:lang w:val="ru-RU" w:eastAsia="en-US" w:bidi="ar-SA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Times New Roman"/>
      <w:color w:val="000000"/>
      <w:sz w:val="24"/>
      <w:szCs w:val="24"/>
      <w:lang w:val="ru-RU" w:eastAsia="en-US" w:bidi="ar-SA"/>
    </w:rPr>
  </w:style>
  <w:style w:type="character" w:customStyle="1" w:styleId="12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примечания Знак"/>
    <w:basedOn w:val="3"/>
    <w:link w:val="8"/>
    <w:semiHidden/>
    <w:qFormat/>
    <w:uiPriority w:val="99"/>
    <w:rPr>
      <w:rFonts w:ascii="Calibri" w:hAnsi="Calibri" w:cs="Calibri"/>
      <w:sz w:val="20"/>
      <w:szCs w:val="20"/>
      <w:lang w:eastAsia="en-US"/>
    </w:rPr>
  </w:style>
  <w:style w:type="character" w:customStyle="1" w:styleId="15">
    <w:name w:val="Тема примечания Знак"/>
    <w:basedOn w:val="14"/>
    <w:link w:val="9"/>
    <w:semiHidden/>
    <w:qFormat/>
    <w:uiPriority w:val="99"/>
    <w:rPr>
      <w:rFonts w:ascii="Calibri" w:hAnsi="Calibri" w:cs="Calibri"/>
      <w:b/>
      <w:bCs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ufk34</Company>
  <Pages>1</Pages>
  <Words>68</Words>
  <Characters>393</Characters>
  <Lines>3</Lines>
  <Paragraphs>1</Paragraphs>
  <TotalTime>6</TotalTime>
  <ScaleCrop>false</ScaleCrop>
  <LinksUpToDate>false</LinksUpToDate>
  <CharactersWithSpaces>460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2023-03-17T01:37:00Z</dcterms:created>
  <dc:creator>Garanin</dc:creator>
  <cp:lastModifiedBy>stepanov_a_a</cp:lastModifiedBy>
  <cp:lastPrinted>2023-07-20T19:49:00Z</cp:lastPrinted>
  <dcterms:modified xsi:type="dcterms:W3CDTF">2023-07-20T16:08:27Z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